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                                 </w:t>
      </w:r>
      <w:r w:rsidR="00E4028D" w:rsidRPr="000A74DF">
        <w:rPr>
          <w:sz w:val="24"/>
          <w:szCs w:val="24"/>
        </w:rPr>
        <w:t>“</w:t>
      </w:r>
      <w:r w:rsidR="003E21D8">
        <w:rPr>
          <w:sz w:val="24"/>
          <w:szCs w:val="24"/>
          <w:u w:val="single"/>
        </w:rPr>
        <w:t>14</w:t>
      </w:r>
      <w:r w:rsidR="00E4028D" w:rsidRPr="0077145A">
        <w:rPr>
          <w:sz w:val="24"/>
          <w:szCs w:val="24"/>
        </w:rPr>
        <w:t xml:space="preserve">” </w:t>
      </w:r>
      <w:r w:rsidR="003E21D8">
        <w:rPr>
          <w:sz w:val="24"/>
          <w:szCs w:val="24"/>
          <w:u w:val="single"/>
        </w:rPr>
        <w:t>марта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="00E4028D" w:rsidRPr="0077145A">
        <w:rPr>
          <w:sz w:val="24"/>
          <w:szCs w:val="24"/>
          <w:u w:val="single"/>
        </w:rPr>
        <w:t xml:space="preserve"> </w:t>
      </w:r>
      <w:r w:rsidR="00E4028D"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AB1E3C">
        <w:rPr>
          <w:b w:val="0"/>
          <w:bCs w:val="0"/>
          <w:smallCaps w:val="0"/>
          <w:sz w:val="24"/>
          <w:szCs w:val="24"/>
          <w:u w:val="single"/>
        </w:rPr>
        <w:t>15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B8268B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AB1E3C">
        <w:rPr>
          <w:b w:val="0"/>
          <w:bCs w:val="0"/>
          <w:smallCaps w:val="0"/>
          <w:sz w:val="24"/>
          <w:szCs w:val="24"/>
          <w:u w:val="single"/>
        </w:rPr>
        <w:t>15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B8268B">
        <w:rPr>
          <w:b w:val="0"/>
          <w:bCs w:val="0"/>
          <w:smallCaps w:val="0"/>
          <w:sz w:val="24"/>
          <w:szCs w:val="24"/>
          <w:u w:val="single"/>
        </w:rPr>
        <w:t>3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r w:rsidR="003E21D8" w:rsidRPr="003E21D8">
        <w:rPr>
          <w:sz w:val="24"/>
          <w:szCs w:val="24"/>
          <w:u w:val="single"/>
        </w:rPr>
        <w:t>Пло</w:t>
      </w:r>
      <w:r w:rsidR="003E21D8" w:rsidRPr="003E21D8">
        <w:rPr>
          <w:sz w:val="24"/>
          <w:szCs w:val="24"/>
          <w:u w:val="single"/>
        </w:rPr>
        <w:t>т</w:t>
      </w:r>
      <w:r w:rsidR="003E21D8" w:rsidRPr="003E21D8">
        <w:rPr>
          <w:sz w:val="24"/>
          <w:szCs w:val="24"/>
          <w:u w:val="single"/>
        </w:rPr>
        <w:t>никовский сельсовет, с. Же</w:t>
      </w:r>
      <w:r w:rsidR="00B8268B">
        <w:rPr>
          <w:sz w:val="24"/>
          <w:szCs w:val="24"/>
          <w:u w:val="single"/>
        </w:rPr>
        <w:t>ребцово, ул. Лесная, участок № 9</w:t>
      </w:r>
      <w:r w:rsidR="00674A0D">
        <w:t>,</w:t>
      </w:r>
      <w:r>
        <w:rPr>
          <w:sz w:val="24"/>
          <w:szCs w:val="24"/>
          <w:u w:val="single"/>
        </w:rPr>
        <w:t xml:space="preserve">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3E21D8" w:rsidRPr="003E21D8">
        <w:rPr>
          <w:sz w:val="24"/>
          <w:szCs w:val="24"/>
          <w:u w:val="single"/>
        </w:rPr>
        <w:t>54</w:t>
      </w:r>
      <w:r w:rsidR="00E861AC">
        <w:rPr>
          <w:sz w:val="24"/>
          <w:szCs w:val="24"/>
          <w:u w:val="single"/>
        </w:rPr>
        <w:t>:</w:t>
      </w:r>
      <w:r w:rsidR="00B8268B">
        <w:rPr>
          <w:sz w:val="24"/>
          <w:szCs w:val="24"/>
          <w:u w:val="single"/>
        </w:rPr>
        <w:t>19:150301:560</w:t>
      </w:r>
      <w:bookmarkStart w:id="0" w:name="_GoBack"/>
      <w:bookmarkEnd w:id="0"/>
      <w:r w:rsidRPr="00E33CFE">
        <w:rPr>
          <w:sz w:val="24"/>
          <w:szCs w:val="24"/>
          <w:u w:val="single"/>
        </w:rPr>
        <w:t xml:space="preserve">, площадью </w:t>
      </w:r>
      <w:r w:rsidR="003E21D8">
        <w:rPr>
          <w:sz w:val="24"/>
          <w:szCs w:val="24"/>
          <w:u w:val="single"/>
        </w:rPr>
        <w:t>10</w:t>
      </w:r>
      <w:r w:rsidR="00793BC2" w:rsidRPr="00793BC2">
        <w:rPr>
          <w:sz w:val="24"/>
          <w:szCs w:val="24"/>
          <w:u w:val="single"/>
        </w:rPr>
        <w:t>00 кв.м.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 xml:space="preserve">для </w:t>
      </w:r>
      <w:r w:rsidR="003E21D8">
        <w:rPr>
          <w:sz w:val="24"/>
          <w:szCs w:val="24"/>
          <w:u w:val="single"/>
        </w:rPr>
        <w:t>индивидуального жилищного строительства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извещ</w:t>
      </w:r>
      <w:r w:rsidRPr="0026024A">
        <w:rPr>
          <w:sz w:val="24"/>
          <w:szCs w:val="24"/>
        </w:rPr>
        <w:t>е</w:t>
      </w:r>
      <w:r w:rsidRPr="0026024A">
        <w:rPr>
          <w:sz w:val="24"/>
          <w:szCs w:val="24"/>
        </w:rPr>
        <w:t xml:space="preserve">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“Приобская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3E21D8">
        <w:rPr>
          <w:sz w:val="24"/>
          <w:szCs w:val="24"/>
          <w:u w:val="single"/>
        </w:rPr>
        <w:t>06</w:t>
      </w:r>
      <w:r w:rsidRPr="004B3A7B">
        <w:rPr>
          <w:sz w:val="24"/>
          <w:szCs w:val="24"/>
        </w:rPr>
        <w:t xml:space="preserve">” </w:t>
      </w:r>
      <w:r w:rsidR="003E21D8">
        <w:rPr>
          <w:sz w:val="24"/>
          <w:szCs w:val="24"/>
        </w:rPr>
        <w:t>февраля</w:t>
      </w:r>
      <w:r w:rsidRPr="004B3A7B">
        <w:t xml:space="preserve"> </w:t>
      </w:r>
      <w:r w:rsidR="003E21D8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Новосибирского 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5A5C52" w:rsidRPr="00380DD6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5A5C52" w:rsidRPr="00015478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Управления земельных </w:t>
            </w:r>
          </w:p>
        </w:tc>
      </w:tr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5A5C52" w:rsidRPr="00015478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123213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Хмелёва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3E21D8" w:rsidRPr="00015478" w:rsidTr="00C26B34">
        <w:tc>
          <w:tcPr>
            <w:tcW w:w="4503" w:type="dxa"/>
          </w:tcPr>
          <w:p w:rsidR="003E21D8" w:rsidRPr="00123213" w:rsidRDefault="003E21D8" w:rsidP="00C26B34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</w:p>
        </w:tc>
        <w:tc>
          <w:tcPr>
            <w:tcW w:w="5811" w:type="dxa"/>
          </w:tcPr>
          <w:p w:rsidR="003E21D8" w:rsidRPr="00015478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E21D8" w:rsidRPr="00380DD6" w:rsidTr="00C26B34">
        <w:tc>
          <w:tcPr>
            <w:tcW w:w="4503" w:type="dxa"/>
          </w:tcPr>
          <w:p w:rsidR="003E21D8" w:rsidRDefault="003E21D8" w:rsidP="00C26B34"/>
        </w:tc>
        <w:tc>
          <w:tcPr>
            <w:tcW w:w="5811" w:type="dxa"/>
          </w:tcPr>
          <w:p w:rsidR="003E21D8" w:rsidRPr="00380DD6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5A5C52" w:rsidRPr="0026024A" w:rsidRDefault="005A5C52" w:rsidP="003E21D8">
      <w:pPr>
        <w:pStyle w:val="a6"/>
        <w:tabs>
          <w:tab w:val="left" w:pos="426"/>
        </w:tabs>
        <w:ind w:left="0"/>
        <w:jc w:val="both"/>
        <w:rPr>
          <w:sz w:val="24"/>
          <w:szCs w:val="24"/>
          <w:u w:val="single"/>
        </w:rPr>
      </w:pPr>
    </w:p>
    <w:p w:rsidR="001A070E" w:rsidRDefault="001A070E" w:rsidP="001A070E">
      <w:pPr>
        <w:pStyle w:val="ConsNormal"/>
        <w:numPr>
          <w:ilvl w:val="0"/>
          <w:numId w:val="1"/>
        </w:numPr>
        <w:tabs>
          <w:tab w:val="clear" w:pos="11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вора аренды земельного участка, так как участников аукциона менее двух.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низатор аукциона в случаях, если аукцион был признан несостоявшимся, вправе объявить о пр</w:t>
      </w:r>
      <w:r w:rsidRPr="00860073"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ведении повторного аукциона. При этом могут быть изменены условия аукциона.</w:t>
      </w:r>
    </w:p>
    <w:p w:rsidR="001A070E" w:rsidRPr="00083FB8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>
        <w:rPr>
          <w:sz w:val="24"/>
          <w:szCs w:val="24"/>
        </w:rPr>
        <w:t xml:space="preserve">, на официальном сайте торгов РФ </w:t>
      </w:r>
      <w:r w:rsidRPr="00083FB8">
        <w:rPr>
          <w:sz w:val="24"/>
          <w:szCs w:val="24"/>
        </w:rPr>
        <w:t xml:space="preserve">и размещено на официальном сайте Новосибирского района в сети “Интернет”: </w:t>
      </w:r>
      <w:hyperlink r:id="rId10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5A5C52" w:rsidRPr="001A070E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  <w:tab w:val="num" w:pos="127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E4028D" w:rsidRDefault="00E4028D" w:rsidP="001A070E">
      <w:pPr>
        <w:pStyle w:val="a6"/>
        <w:numPr>
          <w:ilvl w:val="0"/>
          <w:numId w:val="1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5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1A070E">
            <w:pPr>
              <w:spacing w:line="300" w:lineRule="exact"/>
              <w:rPr>
                <w:sz w:val="24"/>
                <w:szCs w:val="24"/>
              </w:rPr>
            </w:pPr>
          </w:p>
          <w:p w:rsidR="003E21D8" w:rsidRPr="00FD120A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Pr="009C0FFD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3E21D8" w:rsidRPr="00A34F4E" w:rsidTr="004706BB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4F33FB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Pr="00580F6F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4028D" w:rsidRPr="00083FB8" w:rsidRDefault="00E4028D" w:rsidP="001A070E">
      <w:pPr>
        <w:tabs>
          <w:tab w:val="left" w:pos="1260"/>
          <w:tab w:val="left" w:pos="2700"/>
        </w:tabs>
        <w:spacing w:line="360" w:lineRule="exact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34" w:rsidRDefault="00C26B34">
      <w:r>
        <w:separator/>
      </w:r>
    </w:p>
  </w:endnote>
  <w:endnote w:type="continuationSeparator" w:id="0">
    <w:p w:rsidR="00C26B34" w:rsidRDefault="00C2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B34" w:rsidRDefault="00C26B34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8268B">
      <w:rPr>
        <w:rStyle w:val="aa"/>
        <w:noProof/>
      </w:rPr>
      <w:t>2</w:t>
    </w:r>
    <w:r>
      <w:rPr>
        <w:rStyle w:val="aa"/>
      </w:rPr>
      <w:fldChar w:fldCharType="end"/>
    </w:r>
  </w:p>
  <w:p w:rsidR="00C26B34" w:rsidRDefault="00C26B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34" w:rsidRDefault="00C26B34">
      <w:r>
        <w:separator/>
      </w:r>
    </w:p>
  </w:footnote>
  <w:footnote w:type="continuationSeparator" w:id="0">
    <w:p w:rsidR="00C26B34" w:rsidRDefault="00C26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A27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282088"/>
    <w:multiLevelType w:val="hybridMultilevel"/>
    <w:tmpl w:val="82E05C98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070E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D55B0"/>
    <w:rsid w:val="003E21D8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5C02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4A0D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1E3C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268B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CF455E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3E05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861AC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15D25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-adm.n-s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22</cp:revision>
  <cp:lastPrinted>2013-03-13T10:42:00Z</cp:lastPrinted>
  <dcterms:created xsi:type="dcterms:W3CDTF">2012-07-02T11:33:00Z</dcterms:created>
  <dcterms:modified xsi:type="dcterms:W3CDTF">2013-03-13T10:59:00Z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